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6C" w:rsidRPr="00E2099F" w:rsidRDefault="00511F6C" w:rsidP="00511F6C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511F6C" w:rsidRPr="00E2099F" w:rsidRDefault="00511F6C" w:rsidP="00511F6C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511F6C" w:rsidRPr="00E2099F" w:rsidRDefault="00511F6C" w:rsidP="00511F6C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511F6C" w:rsidRPr="00E2099F" w:rsidRDefault="00511F6C" w:rsidP="00511F6C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511F6C" w:rsidRDefault="00511F6C" w:rsidP="00511F6C">
      <w:pPr>
        <w:jc w:val="center"/>
        <w:rPr>
          <w:sz w:val="22"/>
          <w:szCs w:val="22"/>
        </w:rPr>
      </w:pPr>
      <w:r>
        <w:rPr>
          <w:sz w:val="22"/>
          <w:szCs w:val="22"/>
        </w:rPr>
        <w:t>Dra. Magri, Eugenia- M.P. 4641</w:t>
      </w:r>
    </w:p>
    <w:p w:rsidR="00511F6C" w:rsidRDefault="00511F6C" w:rsidP="00511F6C">
      <w:pPr>
        <w:rPr>
          <w:sz w:val="22"/>
          <w:szCs w:val="22"/>
        </w:rPr>
      </w:pPr>
    </w:p>
    <w:p w:rsidR="00511F6C" w:rsidRPr="00BB54B5" w:rsidRDefault="00511F6C" w:rsidP="00511F6C">
      <w:pPr>
        <w:rPr>
          <w:u w:val="single"/>
        </w:rPr>
      </w:pPr>
      <w:r w:rsidRPr="00270F6D">
        <w:rPr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ￓN DE"/>
        </w:smartTagPr>
        <w:smartTag w:uri="urn:schemas-microsoft-com:office:smarttags" w:element="PersonName">
          <w:smartTagPr>
            <w:attr w:name="ProductID" w:val="LA RECOLECCIￓN"/>
          </w:smartTagPr>
          <w:r w:rsidRPr="00270F6D">
            <w:rPr>
              <w:u w:val="single"/>
            </w:rPr>
            <w:t>LA RECOLECCIÓN</w:t>
          </w:r>
        </w:smartTag>
        <w:r w:rsidRPr="00270F6D">
          <w:rPr>
            <w:u w:val="single"/>
          </w:rPr>
          <w:t xml:space="preserve"> DE</w:t>
        </w:r>
      </w:smartTag>
      <w:r w:rsidRPr="00270F6D">
        <w:rPr>
          <w:u w:val="single"/>
        </w:rPr>
        <w:t xml:space="preserve"> MUESTRAS</w:t>
      </w:r>
      <w:r>
        <w:rPr>
          <w:u w:val="single"/>
        </w:rPr>
        <w:t>:</w:t>
      </w:r>
    </w:p>
    <w:p w:rsidR="00511F6C" w:rsidRPr="00C20EB6" w:rsidRDefault="00511F6C" w:rsidP="00511F6C">
      <w:pPr>
        <w:rPr>
          <w:u w:val="single"/>
        </w:rPr>
      </w:pPr>
      <w:r>
        <w:rPr>
          <w:u w:val="single"/>
        </w:rPr>
        <w:t xml:space="preserve">CATECOLAMINAS URINARIAS </w:t>
      </w:r>
      <w:r>
        <w:rPr>
          <w:u w:val="single"/>
        </w:rPr>
        <w:t>(Noradrenalina</w:t>
      </w:r>
      <w:r>
        <w:rPr>
          <w:u w:val="single"/>
        </w:rPr>
        <w:t>, Adrenalina y Dopamina):</w:t>
      </w:r>
    </w:p>
    <w:p w:rsidR="00511F6C" w:rsidRDefault="00511F6C" w:rsidP="00511F6C">
      <w:r w:rsidRPr="00AB2F64">
        <w:t>Tres días antes de la recolección de la</w:t>
      </w:r>
      <w:r>
        <w:t xml:space="preserve"> muestra de orina de 24 hs, se debe someter a una dieta en la cual </w:t>
      </w:r>
      <w:r w:rsidRPr="00BB54B5">
        <w:rPr>
          <w:b/>
        </w:rPr>
        <w:t>no</w:t>
      </w:r>
      <w:r>
        <w:t xml:space="preserve"> se debe ingerir: bananas, tomates, chocolate, coco, crema, torta, berenjenas,</w:t>
      </w:r>
      <w:r>
        <w:t xml:space="preserve"> </w:t>
      </w:r>
      <w:r>
        <w:t>palta,</w:t>
      </w:r>
      <w:r>
        <w:t xml:space="preserve"> ananá</w:t>
      </w:r>
      <w:r>
        <w:t>,</w:t>
      </w:r>
      <w:r>
        <w:t xml:space="preserve"> </w:t>
      </w:r>
      <w:r>
        <w:t>ciruelas,</w:t>
      </w:r>
      <w:r>
        <w:t xml:space="preserve"> </w:t>
      </w:r>
      <w:bookmarkStart w:id="0" w:name="_GoBack"/>
      <w:bookmarkEnd w:id="0"/>
      <w:r>
        <w:t>helados, etc. es decir ningún alimento que contenga esencia de vainilla.</w:t>
      </w:r>
    </w:p>
    <w:p w:rsidR="00511F6C" w:rsidRDefault="00511F6C" w:rsidP="00511F6C">
      <w:r w:rsidRPr="00BB54B5">
        <w:rPr>
          <w:b/>
        </w:rPr>
        <w:t>No</w:t>
      </w:r>
      <w:r>
        <w:t xml:space="preserve"> beber: té, café, mate, mate cocido, gaseosas. </w:t>
      </w:r>
      <w:r w:rsidRPr="00BB54B5">
        <w:rPr>
          <w:b/>
        </w:rPr>
        <w:t xml:space="preserve">No </w:t>
      </w:r>
      <w:r>
        <w:t>ingerir aspirinas y realizar la menor actividad física posible.</w:t>
      </w:r>
    </w:p>
    <w:p w:rsidR="00511F6C" w:rsidRPr="00AB2F64" w:rsidRDefault="00511F6C" w:rsidP="00511F6C">
      <w:r w:rsidRPr="00BB54B5">
        <w:rPr>
          <w:b/>
        </w:rPr>
        <w:t>Suspender durante 10 días previos la toma de</w:t>
      </w:r>
      <w:r>
        <w:t xml:space="preserve">: antihistamínicos, gotas nasales, broncodilatadores, inhibidores de </w:t>
      </w:r>
      <w:smartTag w:uri="urn:schemas-microsoft-com:office:smarttags" w:element="PersonName">
        <w:smartTagPr>
          <w:attr w:name="ProductID" w:val="la MAO"/>
        </w:smartTagPr>
        <w:r>
          <w:t>la MAO</w:t>
        </w:r>
      </w:smartTag>
      <w:r>
        <w:t>, antidepresivos tricíclicos.</w:t>
      </w:r>
    </w:p>
    <w:p w:rsidR="00511F6C" w:rsidRDefault="00511F6C" w:rsidP="00511F6C">
      <w:r>
        <w:t>Al cuarto día se deberá juntar orina de 24 hs:</w:t>
      </w:r>
    </w:p>
    <w:p w:rsidR="00511F6C" w:rsidRPr="00E2099F" w:rsidRDefault="00511F6C" w:rsidP="00511F6C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Se comienza descartando la primera orina de la mañana y se anota la hora en que se descartó. Luego se recogen todas las orinas de ese día y de la noche hasta el día siguiente a la misma hora que se descartó la primera orina. Se recolectan los volúmenes completos de cada una de ellas en un mismo recipiente (botella o bidón limpio).</w:t>
      </w:r>
    </w:p>
    <w:p w:rsidR="00511F6C" w:rsidRPr="00E2099F" w:rsidRDefault="00511F6C" w:rsidP="00511F6C">
      <w:pPr>
        <w:jc w:val="both"/>
        <w:rPr>
          <w:sz w:val="22"/>
          <w:szCs w:val="22"/>
        </w:rPr>
      </w:pPr>
      <w:r w:rsidRPr="00E2099F">
        <w:rPr>
          <w:sz w:val="22"/>
          <w:szCs w:val="22"/>
        </w:rPr>
        <w:t>Ejemplo: el día de recolección comienza a las 7 de la mañana descartando esa primera muestra, luego se recolectan todas las orinas emitidas ese día, hasta el día siguiente a las 7 de la mañana (incluida), dónde se cumplirán las 24 hs.</w:t>
      </w:r>
    </w:p>
    <w:p w:rsidR="00511F6C" w:rsidRDefault="00511F6C" w:rsidP="00511F6C">
      <w:pPr>
        <w:rPr>
          <w:sz w:val="22"/>
          <w:szCs w:val="22"/>
        </w:rPr>
      </w:pPr>
      <w:r w:rsidRPr="00E2099F">
        <w:rPr>
          <w:sz w:val="22"/>
          <w:szCs w:val="22"/>
        </w:rPr>
        <w:t>Observación: es importante que el recipiente (botella de litro y medio o bidón) se conserve en la heladera durante las 24 hs y hasta enviarlo al laboratorio para su análisis</w:t>
      </w:r>
      <w:r>
        <w:rPr>
          <w:sz w:val="22"/>
          <w:szCs w:val="22"/>
        </w:rPr>
        <w:t>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C"/>
    <w:rsid w:val="00511F6C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B5505A"/>
  <w15:chartTrackingRefBased/>
  <w15:docId w15:val="{8B545EB8-C1BB-4CA5-A9F7-14A79635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2015-11-16T21:19:00Z</dcterms:created>
  <dcterms:modified xsi:type="dcterms:W3CDTF">2015-11-16T21:20:00Z</dcterms:modified>
</cp:coreProperties>
</file>